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20E" w:rsidRDefault="007C220E" w:rsidP="005F091F">
      <w:pPr>
        <w:jc w:val="both"/>
        <w:rPr>
          <w:rFonts w:ascii="Times New Roman" w:eastAsia="Calibri" w:hAnsi="Times New Roman"/>
          <w:sz w:val="20"/>
          <w:szCs w:val="20"/>
          <w:lang w:val="ru-RU" w:eastAsia="ru-RU"/>
        </w:rPr>
      </w:pPr>
      <w:r>
        <w:rPr>
          <w:rFonts w:ascii="Times New Roman" w:eastAsia="Calibri" w:hAnsi="Times New Roman"/>
          <w:noProof/>
          <w:sz w:val="20"/>
          <w:szCs w:val="20"/>
          <w:lang w:val="ru-RU" w:eastAsia="ru-RU" w:bidi="ar-SA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Фирдания\Desktop\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ния\Desktop\2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20E" w:rsidRDefault="007C220E" w:rsidP="005F091F">
      <w:pPr>
        <w:jc w:val="both"/>
        <w:rPr>
          <w:rFonts w:ascii="Times New Roman" w:eastAsia="Calibri" w:hAnsi="Times New Roman"/>
          <w:sz w:val="20"/>
          <w:szCs w:val="20"/>
          <w:lang w:val="ru-RU" w:eastAsia="ru-RU"/>
        </w:rPr>
      </w:pPr>
    </w:p>
    <w:p w:rsidR="007C220E" w:rsidRDefault="007C220E" w:rsidP="005F091F">
      <w:pPr>
        <w:jc w:val="both"/>
        <w:rPr>
          <w:rFonts w:ascii="Times New Roman" w:eastAsia="Calibri" w:hAnsi="Times New Roman"/>
          <w:sz w:val="20"/>
          <w:szCs w:val="20"/>
          <w:lang w:val="ru-RU" w:eastAsia="ru-RU"/>
        </w:rPr>
      </w:pPr>
    </w:p>
    <w:p w:rsidR="007C220E" w:rsidRDefault="007C220E" w:rsidP="005F091F">
      <w:pPr>
        <w:jc w:val="both"/>
        <w:rPr>
          <w:rFonts w:ascii="Times New Roman" w:eastAsia="Calibri" w:hAnsi="Times New Roman"/>
          <w:sz w:val="20"/>
          <w:szCs w:val="20"/>
          <w:lang w:val="ru-RU" w:eastAsia="ru-RU"/>
        </w:rPr>
      </w:pPr>
    </w:p>
    <w:p w:rsidR="007C220E" w:rsidRDefault="007C220E" w:rsidP="005F091F">
      <w:pPr>
        <w:jc w:val="both"/>
        <w:rPr>
          <w:rFonts w:ascii="Times New Roman" w:eastAsia="Calibri" w:hAnsi="Times New Roman"/>
          <w:sz w:val="20"/>
          <w:szCs w:val="20"/>
          <w:lang w:val="ru-RU" w:eastAsia="ru-RU"/>
        </w:rPr>
      </w:pPr>
    </w:p>
    <w:p w:rsidR="007C220E" w:rsidRDefault="007C220E" w:rsidP="005F091F">
      <w:pPr>
        <w:jc w:val="both"/>
        <w:rPr>
          <w:rFonts w:ascii="Times New Roman" w:eastAsia="Calibri" w:hAnsi="Times New Roman"/>
          <w:sz w:val="20"/>
          <w:szCs w:val="20"/>
          <w:lang w:val="ru-RU" w:eastAsia="ru-RU"/>
        </w:rPr>
      </w:pPr>
    </w:p>
    <w:p w:rsidR="007C220E" w:rsidRDefault="007C220E" w:rsidP="005F091F">
      <w:pPr>
        <w:jc w:val="both"/>
        <w:rPr>
          <w:rFonts w:ascii="Times New Roman" w:eastAsia="Calibri" w:hAnsi="Times New Roman"/>
          <w:sz w:val="20"/>
          <w:szCs w:val="20"/>
          <w:lang w:val="ru-RU" w:eastAsia="ru-RU"/>
        </w:rPr>
      </w:pPr>
    </w:p>
    <w:p w:rsidR="005F091F" w:rsidRPr="007C220E" w:rsidRDefault="007C220E" w:rsidP="005F091F">
      <w:pPr>
        <w:jc w:val="both"/>
        <w:rPr>
          <w:rFonts w:ascii="Times New Roman" w:hAnsi="Times New Roman"/>
          <w:lang w:val="ru-RU"/>
        </w:rPr>
      </w:pPr>
      <w:r>
        <w:rPr>
          <w:rFonts w:ascii="Times New Roman" w:eastAsia="Calibri" w:hAnsi="Times New Roman"/>
          <w:sz w:val="20"/>
          <w:szCs w:val="20"/>
          <w:lang w:val="ru-RU" w:eastAsia="ru-RU"/>
        </w:rPr>
        <w:lastRenderedPageBreak/>
        <w:t xml:space="preserve"> </w:t>
      </w:r>
      <w:r w:rsidR="005F091F" w:rsidRPr="007C220E">
        <w:rPr>
          <w:rFonts w:ascii="Times New Roman" w:hAnsi="Times New Roman"/>
          <w:lang w:val="ru-RU"/>
        </w:rPr>
        <w:t xml:space="preserve"> вправе осваивать учебные предметы, курсы, дисциплины (модули) по дополнительным общеобразовательным программам следующих видов: дополнительные </w:t>
      </w:r>
      <w:proofErr w:type="spellStart"/>
      <w:r w:rsidR="005F091F" w:rsidRPr="007C220E">
        <w:rPr>
          <w:rFonts w:ascii="Times New Roman" w:hAnsi="Times New Roman"/>
          <w:lang w:val="ru-RU"/>
        </w:rPr>
        <w:t>общеразвивающие</w:t>
      </w:r>
      <w:proofErr w:type="spellEnd"/>
      <w:r w:rsidR="005F091F" w:rsidRPr="007C220E">
        <w:rPr>
          <w:rFonts w:ascii="Times New Roman" w:hAnsi="Times New Roman"/>
          <w:lang w:val="ru-RU"/>
        </w:rPr>
        <w:t xml:space="preserve"> программы, дополнительные </w:t>
      </w:r>
      <w:proofErr w:type="spellStart"/>
      <w:r w:rsidR="005F091F" w:rsidRPr="007C220E">
        <w:rPr>
          <w:rFonts w:ascii="Times New Roman" w:hAnsi="Times New Roman"/>
          <w:lang w:val="ru-RU"/>
        </w:rPr>
        <w:t>предпрофильные</w:t>
      </w:r>
      <w:proofErr w:type="spellEnd"/>
      <w:r w:rsidR="005F091F" w:rsidRPr="007C220E">
        <w:rPr>
          <w:rFonts w:ascii="Times New Roman" w:hAnsi="Times New Roman"/>
          <w:lang w:val="ru-RU"/>
        </w:rPr>
        <w:t xml:space="preserve"> программы в соответствии с образовательными потребностями каждого обучающегося.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2.2. К освоению дополнительных общеобразовательных программ допускаются лица без предъявления требований к уровню образования, если иное не обусловлено спецификой реализуемой образовательной программы. Главным условием приема являются: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>- возможность изучения других учебных предметов, курсов, дисциплин (модулей) без ущерба для основной общеобразовательной программы;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 - соблюдение гигиенических требований к максимальной величине недельной образовательной нагрузки.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2.3. Процедура выбора </w:t>
      </w:r>
      <w:proofErr w:type="gramStart"/>
      <w:r w:rsidRPr="007C220E">
        <w:rPr>
          <w:rFonts w:ascii="Times New Roman" w:hAnsi="Times New Roman"/>
          <w:lang w:val="ru-RU"/>
        </w:rPr>
        <w:t>обучающимися</w:t>
      </w:r>
      <w:proofErr w:type="gramEnd"/>
      <w:r w:rsidRPr="007C220E">
        <w:rPr>
          <w:rFonts w:ascii="Times New Roman" w:hAnsi="Times New Roman"/>
          <w:lang w:val="ru-RU"/>
        </w:rPr>
        <w:t xml:space="preserve"> учебных предметов, курсов, дисциплин (модулей) включает следующие этапы: </w:t>
      </w:r>
    </w:p>
    <w:p w:rsidR="005F091F" w:rsidRPr="007C220E" w:rsidRDefault="00213714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- разработка в Учреждении </w:t>
      </w:r>
      <w:r w:rsidR="005F091F" w:rsidRPr="007C220E">
        <w:rPr>
          <w:rFonts w:ascii="Times New Roman" w:hAnsi="Times New Roman"/>
          <w:lang w:val="ru-RU"/>
        </w:rPr>
        <w:t xml:space="preserve">перечня «Предметы и курсы, изучающиеся по выбору» (далее Перечень);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- знакомство обучающихся и их родителей (законных представителей) с Перечнем;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- выбор </w:t>
      </w:r>
      <w:proofErr w:type="gramStart"/>
      <w:r w:rsidRPr="007C220E">
        <w:rPr>
          <w:rFonts w:ascii="Times New Roman" w:hAnsi="Times New Roman"/>
          <w:lang w:val="ru-RU"/>
        </w:rPr>
        <w:t>обучающимися</w:t>
      </w:r>
      <w:proofErr w:type="gramEnd"/>
      <w:r w:rsidRPr="007C220E">
        <w:rPr>
          <w:rFonts w:ascii="Times New Roman" w:hAnsi="Times New Roman"/>
          <w:lang w:val="ru-RU"/>
        </w:rPr>
        <w:t xml:space="preserve"> конкретных дисциплин из Перечня в срок до 15 сентября каждого учебного года;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- организация работы педагогов: составление расписания, согласование при необходимости работы разновозрастных групп.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2.4. Основанием для зачисления на </w:t>
      </w:r>
      <w:proofErr w:type="gramStart"/>
      <w:r w:rsidRPr="007C220E">
        <w:rPr>
          <w:rFonts w:ascii="Times New Roman" w:hAnsi="Times New Roman"/>
          <w:lang w:val="ru-RU"/>
        </w:rPr>
        <w:t>обучение</w:t>
      </w:r>
      <w:proofErr w:type="gramEnd"/>
      <w:r w:rsidRPr="007C220E">
        <w:rPr>
          <w:rFonts w:ascii="Times New Roman" w:hAnsi="Times New Roman"/>
          <w:lang w:val="ru-RU"/>
        </w:rPr>
        <w:t xml:space="preserve"> по другим учебным программам, курсам, дисциплинам (модулям), преподаваемым в</w:t>
      </w:r>
      <w:r w:rsidR="00213714" w:rsidRPr="007C220E">
        <w:rPr>
          <w:rFonts w:ascii="Times New Roman" w:hAnsi="Times New Roman"/>
          <w:lang w:val="ru-RU"/>
        </w:rPr>
        <w:t xml:space="preserve"> Учреждении</w:t>
      </w:r>
      <w:r w:rsidRPr="007C220E">
        <w:rPr>
          <w:rFonts w:ascii="Times New Roman" w:hAnsi="Times New Roman"/>
          <w:lang w:val="ru-RU"/>
        </w:rPr>
        <w:t xml:space="preserve">, является заявление родителей (законных представителей) обучающихся в 1-7-х классах, личное заявление, согласованное с родителями, в 8-11-х классах.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2.5. Сроки подачи обучающимися заявлений устанавливаются </w:t>
      </w:r>
      <w:r w:rsidR="00213714" w:rsidRPr="007C220E">
        <w:rPr>
          <w:rFonts w:ascii="Times New Roman" w:hAnsi="Times New Roman"/>
          <w:lang w:val="ru-RU"/>
        </w:rPr>
        <w:t>Учреждением</w:t>
      </w:r>
      <w:r w:rsidRPr="007C220E">
        <w:rPr>
          <w:rFonts w:ascii="Times New Roman" w:hAnsi="Times New Roman"/>
          <w:lang w:val="ru-RU"/>
        </w:rPr>
        <w:t xml:space="preserve"> ежегодно, исходя из имеющихся возможностей и потребностей обучающихся.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2.6. Прием на обучение оформляется приказом директора </w:t>
      </w:r>
      <w:r w:rsidR="00213714" w:rsidRPr="007C220E">
        <w:rPr>
          <w:rFonts w:ascii="Times New Roman" w:hAnsi="Times New Roman"/>
          <w:lang w:val="ru-RU"/>
        </w:rPr>
        <w:t>Учреждения</w:t>
      </w:r>
      <w:r w:rsidRPr="007C220E">
        <w:rPr>
          <w:rFonts w:ascii="Times New Roman" w:hAnsi="Times New Roman"/>
          <w:lang w:val="ru-RU"/>
        </w:rPr>
        <w:t xml:space="preserve"> в течение 7 рабочих дней после приема документов.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2.7. В случае приема на обучение за счет средств физических и (или) юридических лиц изданию приказа о приеме лица на обучение предшествует заключение договора об образовании.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2.8. В договоре на оказание платных образовательных услуг указываются сведения, предусмотренные Правилами оказания платных образовательных услуг, утвержденными постановлением Правительства Российской Федерации от 15.08.2013 № 706.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2.9. При приеме в спортивные, спортивно-технические, туристские, хореографические, цирковые объединения по интересам необходимо медицинское заключение о состоянии здоровья обучающегося.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2.10. Занятия по другим учебным предметам, курсам, дисциплинам (модулям) проводятся в классе, в группе, индивидуально.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2.11. Прием на </w:t>
      </w:r>
      <w:proofErr w:type="gramStart"/>
      <w:r w:rsidRPr="007C220E">
        <w:rPr>
          <w:rFonts w:ascii="Times New Roman" w:hAnsi="Times New Roman"/>
          <w:lang w:val="ru-RU"/>
        </w:rPr>
        <w:t>обучение</w:t>
      </w:r>
      <w:proofErr w:type="gramEnd"/>
      <w:r w:rsidRPr="007C220E">
        <w:rPr>
          <w:rFonts w:ascii="Times New Roman" w:hAnsi="Times New Roman"/>
          <w:lang w:val="ru-RU"/>
        </w:rPr>
        <w:t xml:space="preserve"> по другим учебным предметам производится при наличии свободных мест.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2.12. При освоении других учебных предметов, курсов, дисциплин (модулей) обучающиеся могут осваивать часть программы или программу в полном объеме.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2.13. В работе объединений по интересам при наличии условий и согласия руководителя объединения по интересам могут участвовать совместно с детьми их родители (законные представители) без включения в основной состав. </w:t>
      </w:r>
    </w:p>
    <w:p w:rsidR="00213714" w:rsidRPr="007C220E" w:rsidRDefault="00213714" w:rsidP="005F091F">
      <w:pPr>
        <w:jc w:val="center"/>
        <w:rPr>
          <w:rFonts w:ascii="Times New Roman" w:hAnsi="Times New Roman"/>
          <w:b/>
          <w:lang w:val="ru-RU"/>
        </w:rPr>
      </w:pPr>
    </w:p>
    <w:p w:rsidR="005F091F" w:rsidRPr="007C220E" w:rsidRDefault="005F091F" w:rsidP="005F091F">
      <w:pPr>
        <w:jc w:val="center"/>
        <w:rPr>
          <w:rFonts w:ascii="Times New Roman" w:hAnsi="Times New Roman"/>
          <w:b/>
          <w:lang w:val="ru-RU"/>
        </w:rPr>
      </w:pPr>
      <w:r w:rsidRPr="007C220E">
        <w:rPr>
          <w:rFonts w:ascii="Times New Roman" w:hAnsi="Times New Roman"/>
          <w:b/>
          <w:lang w:val="ru-RU"/>
        </w:rPr>
        <w:t>3. Особенности организации освоения учебных предметов в других образовательных организациях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3.1. Настоящий Порядок регулирует процедуру организации и осуществления образовательной деятельности по освоению обучающимися наряду с учебными предметами, курсами, дисциплинами (модулями), входящими в образовательные </w:t>
      </w:r>
      <w:r w:rsidRPr="007C220E">
        <w:rPr>
          <w:rFonts w:ascii="Times New Roman" w:hAnsi="Times New Roman"/>
          <w:lang w:val="ru-RU"/>
        </w:rPr>
        <w:lastRenderedPageBreak/>
        <w:t xml:space="preserve">программы начального общего, основного общего, среднего общего образования, любые другие учебные программы, курсы, дисциплины (модули), в том числе и на базе других образовательных организаций (далее Другие учреждения).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>3.2. При организации и осуществлении образовательной деятельности по освоению обучающимися наряду с учебными предметами, курсами, дисциплинами (модулями), входящими в образовательные программы начального общего, основного общего, среднего общего образования, любых других учебных программ, курсов, дисциплин (модулей) возможно пользование в порядке, установленном локальными актами, лечебн</w:t>
      </w:r>
      <w:proofErr w:type="gramStart"/>
      <w:r w:rsidRPr="007C220E">
        <w:rPr>
          <w:rFonts w:ascii="Times New Roman" w:hAnsi="Times New Roman"/>
          <w:lang w:val="ru-RU"/>
        </w:rPr>
        <w:t>о-</w:t>
      </w:r>
      <w:proofErr w:type="gramEnd"/>
      <w:r w:rsidRPr="007C220E">
        <w:rPr>
          <w:rFonts w:ascii="Times New Roman" w:hAnsi="Times New Roman"/>
          <w:lang w:val="ru-RU"/>
        </w:rPr>
        <w:t xml:space="preserve"> оздоровительной инфраструктуры, объектов культуры, объектов спорта других образовательных организаций (Других учреждений).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3.3. Процедура выбора </w:t>
      </w:r>
      <w:proofErr w:type="gramStart"/>
      <w:r w:rsidRPr="007C220E">
        <w:rPr>
          <w:rFonts w:ascii="Times New Roman" w:hAnsi="Times New Roman"/>
          <w:lang w:val="ru-RU"/>
        </w:rPr>
        <w:t>обучающимися</w:t>
      </w:r>
      <w:proofErr w:type="gramEnd"/>
      <w:r w:rsidRPr="007C220E">
        <w:rPr>
          <w:rFonts w:ascii="Times New Roman" w:hAnsi="Times New Roman"/>
          <w:lang w:val="ru-RU"/>
        </w:rPr>
        <w:t xml:space="preserve"> учебных предметов, курсов, дисциплин (модулей) для изучения в Другом учреждении включает: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- создание в Учреждении базы данных «Предметы и курсы, изучающиеся по выбору в Других учреждениях»;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- знакомство обучающихся и их родителей (законных представителей) с аннотированным перечнем «Предметы и курсы, изучающиеся по выбору в Других учреждениях»;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- выбор </w:t>
      </w:r>
      <w:proofErr w:type="gramStart"/>
      <w:r w:rsidRPr="007C220E">
        <w:rPr>
          <w:rFonts w:ascii="Times New Roman" w:hAnsi="Times New Roman"/>
          <w:lang w:val="ru-RU"/>
        </w:rPr>
        <w:t>обучающимися</w:t>
      </w:r>
      <w:proofErr w:type="gramEnd"/>
      <w:r w:rsidRPr="007C220E">
        <w:rPr>
          <w:rFonts w:ascii="Times New Roman" w:hAnsi="Times New Roman"/>
          <w:lang w:val="ru-RU"/>
        </w:rPr>
        <w:t xml:space="preserve"> конкретных дисциплин из перечня «Предметы и курсы, изучающиеся по выбору в Других учреждениях»;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- написание заявления родителями (законными представителями) обучающихся о желании изучать другие предметы, курсы, дисциплины (модули) в Других учреждениях.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3.4. Основанием для зачисления на </w:t>
      </w:r>
      <w:proofErr w:type="gramStart"/>
      <w:r w:rsidRPr="007C220E">
        <w:rPr>
          <w:rFonts w:ascii="Times New Roman" w:hAnsi="Times New Roman"/>
          <w:lang w:val="ru-RU"/>
        </w:rPr>
        <w:t>обучение по</w:t>
      </w:r>
      <w:proofErr w:type="gramEnd"/>
      <w:r w:rsidRPr="007C220E">
        <w:rPr>
          <w:rFonts w:ascii="Times New Roman" w:hAnsi="Times New Roman"/>
          <w:lang w:val="ru-RU"/>
        </w:rPr>
        <w:t xml:space="preserve"> учебным программам, курсам, дисциплинам (модулям), преподаваемым в Другом учреждении, является заявление родителей (законных представителей).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3.5. Прием на </w:t>
      </w:r>
      <w:proofErr w:type="gramStart"/>
      <w:r w:rsidRPr="007C220E">
        <w:rPr>
          <w:rFonts w:ascii="Times New Roman" w:hAnsi="Times New Roman"/>
          <w:lang w:val="ru-RU"/>
        </w:rPr>
        <w:t>обучение по</w:t>
      </w:r>
      <w:proofErr w:type="gramEnd"/>
      <w:r w:rsidRPr="007C220E">
        <w:rPr>
          <w:rFonts w:ascii="Times New Roman" w:hAnsi="Times New Roman"/>
          <w:lang w:val="ru-RU"/>
        </w:rPr>
        <w:t xml:space="preserve"> учебным предметам в Другие учреждения производится при наличии свободных мест.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3.6. Организация согласует расписание занятий </w:t>
      </w:r>
      <w:proofErr w:type="gramStart"/>
      <w:r w:rsidRPr="007C220E">
        <w:rPr>
          <w:rFonts w:ascii="Times New Roman" w:hAnsi="Times New Roman"/>
          <w:lang w:val="ru-RU"/>
        </w:rPr>
        <w:t>обучающегося</w:t>
      </w:r>
      <w:proofErr w:type="gramEnd"/>
      <w:r w:rsidRPr="007C220E">
        <w:rPr>
          <w:rFonts w:ascii="Times New Roman" w:hAnsi="Times New Roman"/>
          <w:lang w:val="ru-RU"/>
        </w:rPr>
        <w:t xml:space="preserve"> по предметам, курсам, дисциплинам (модулям) в Другом учреждении. Знакомит родителей (законных представителей) ребенка с этим документом. Факт такого ознакомления фиксируется в заявлении о приеме и заверяется личной подписью поступающего и (или) родителей (законных представителей).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>3.7. Организация организует процес</w:t>
      </w:r>
      <w:r w:rsidR="00213714" w:rsidRPr="007C220E">
        <w:rPr>
          <w:rFonts w:ascii="Times New Roman" w:hAnsi="Times New Roman"/>
          <w:lang w:val="ru-RU"/>
        </w:rPr>
        <w:t>с сопровождения обучающегося в д</w:t>
      </w:r>
      <w:r w:rsidRPr="007C220E">
        <w:rPr>
          <w:rFonts w:ascii="Times New Roman" w:hAnsi="Times New Roman"/>
          <w:lang w:val="ru-RU"/>
        </w:rPr>
        <w:t xml:space="preserve">ругое учреждение: приказом директора назначается ответственный за сопровождение учащихся, проводится инструктаж, составляется согласованный план работы. </w:t>
      </w:r>
    </w:p>
    <w:p w:rsidR="005F091F" w:rsidRPr="007C220E" w:rsidRDefault="00213714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>3.8. Другое у</w:t>
      </w:r>
      <w:bookmarkStart w:id="0" w:name="_GoBack"/>
      <w:bookmarkEnd w:id="0"/>
      <w:r w:rsidR="005F091F" w:rsidRPr="007C220E">
        <w:rPr>
          <w:rFonts w:ascii="Times New Roman" w:hAnsi="Times New Roman"/>
          <w:lang w:val="ru-RU"/>
        </w:rPr>
        <w:t xml:space="preserve">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Факт такого ознакомления фиксируется в заявлении о приеме и заверяется личной подписью поступающего и (или) родителей (законных представителей) ребенка. При проведении приема на конкурсной основе </w:t>
      </w:r>
      <w:proofErr w:type="gramStart"/>
      <w:r w:rsidR="005F091F" w:rsidRPr="007C220E">
        <w:rPr>
          <w:rFonts w:ascii="Times New Roman" w:hAnsi="Times New Roman"/>
          <w:lang w:val="ru-RU"/>
        </w:rPr>
        <w:t>поступающему</w:t>
      </w:r>
      <w:proofErr w:type="gramEnd"/>
      <w:r w:rsidR="005F091F" w:rsidRPr="007C220E">
        <w:rPr>
          <w:rFonts w:ascii="Times New Roman" w:hAnsi="Times New Roman"/>
          <w:lang w:val="ru-RU"/>
        </w:rPr>
        <w:t xml:space="preserve"> предоставляется также информация о проводимом конкурсе и об итогах его проведения. </w:t>
      </w:r>
    </w:p>
    <w:p w:rsidR="005F091F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 xml:space="preserve">3.9. Ответственность за посещение занятий и прохождение курса обучения в Другом учреждении несут родители (законные представители) обучающихся. </w:t>
      </w:r>
    </w:p>
    <w:p w:rsidR="0058694A" w:rsidRPr="007C220E" w:rsidRDefault="005F091F" w:rsidP="005F091F">
      <w:pPr>
        <w:jc w:val="both"/>
        <w:rPr>
          <w:rFonts w:ascii="Times New Roman" w:hAnsi="Times New Roman"/>
          <w:lang w:val="ru-RU"/>
        </w:rPr>
      </w:pPr>
      <w:r w:rsidRPr="007C220E">
        <w:rPr>
          <w:rFonts w:ascii="Times New Roman" w:hAnsi="Times New Roman"/>
          <w:lang w:val="ru-RU"/>
        </w:rPr>
        <w:t>3.10. При освоении других учебных предметов, курсов, дисциплин (модулей) в Другом учреждении обучающиеся могут осваивать часть программы или программу в полном объеме.</w:t>
      </w:r>
    </w:p>
    <w:sectPr w:rsidR="0058694A" w:rsidRPr="007C220E" w:rsidSect="002A3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091F"/>
    <w:rsid w:val="00065D70"/>
    <w:rsid w:val="00213714"/>
    <w:rsid w:val="002A3947"/>
    <w:rsid w:val="0058694A"/>
    <w:rsid w:val="005F091F"/>
    <w:rsid w:val="007C220E"/>
    <w:rsid w:val="008F7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D7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5D7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D7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D7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D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D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D7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D7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D7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D7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D7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65D7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65D7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65D7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65D7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65D7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65D7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65D7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65D7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65D7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65D7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65D7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65D70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65D70"/>
    <w:rPr>
      <w:b/>
      <w:bCs/>
    </w:rPr>
  </w:style>
  <w:style w:type="character" w:styleId="a8">
    <w:name w:val="Emphasis"/>
    <w:basedOn w:val="a0"/>
    <w:uiPriority w:val="20"/>
    <w:qFormat/>
    <w:rsid w:val="00065D70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65D70"/>
    <w:rPr>
      <w:szCs w:val="32"/>
    </w:rPr>
  </w:style>
  <w:style w:type="paragraph" w:styleId="aa">
    <w:name w:val="List Paragraph"/>
    <w:basedOn w:val="a"/>
    <w:uiPriority w:val="34"/>
    <w:qFormat/>
    <w:rsid w:val="00065D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5D70"/>
    <w:rPr>
      <w:i/>
    </w:rPr>
  </w:style>
  <w:style w:type="character" w:customStyle="1" w:styleId="22">
    <w:name w:val="Цитата 2 Знак"/>
    <w:basedOn w:val="a0"/>
    <w:link w:val="21"/>
    <w:uiPriority w:val="29"/>
    <w:rsid w:val="00065D7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65D7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65D70"/>
    <w:rPr>
      <w:b/>
      <w:i/>
      <w:sz w:val="24"/>
    </w:rPr>
  </w:style>
  <w:style w:type="character" w:styleId="ad">
    <w:name w:val="Subtle Emphasis"/>
    <w:uiPriority w:val="19"/>
    <w:qFormat/>
    <w:rsid w:val="00065D7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65D7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65D7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65D7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65D7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65D70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7C220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C2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Симанов</dc:creator>
  <cp:lastModifiedBy>Фирдания</cp:lastModifiedBy>
  <cp:revision>3</cp:revision>
  <cp:lastPrinted>2019-04-03T20:27:00Z</cp:lastPrinted>
  <dcterms:created xsi:type="dcterms:W3CDTF">2018-12-22T08:40:00Z</dcterms:created>
  <dcterms:modified xsi:type="dcterms:W3CDTF">2019-04-11T12:04:00Z</dcterms:modified>
</cp:coreProperties>
</file>